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ED" w:rsidRPr="000833CB" w:rsidRDefault="00FA6D27" w:rsidP="00226C52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招聘岗位</w:t>
      </w:r>
      <w:r>
        <w:rPr>
          <w:rFonts w:ascii="黑体" w:eastAsia="黑体" w:hAnsi="黑体"/>
          <w:b/>
          <w:bCs/>
          <w:sz w:val="32"/>
          <w:szCs w:val="32"/>
        </w:rPr>
        <w:t>信息汇总表</w:t>
      </w:r>
    </w:p>
    <w:tbl>
      <w:tblPr>
        <w:tblW w:w="14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709"/>
        <w:gridCol w:w="992"/>
        <w:gridCol w:w="709"/>
        <w:gridCol w:w="850"/>
        <w:gridCol w:w="2410"/>
        <w:gridCol w:w="2410"/>
        <w:gridCol w:w="2864"/>
        <w:gridCol w:w="2252"/>
      </w:tblGrid>
      <w:tr w:rsidR="005A536B" w:rsidTr="005A536B">
        <w:trPr>
          <w:trHeight w:val="609"/>
          <w:jc w:val="center"/>
        </w:trPr>
        <w:tc>
          <w:tcPr>
            <w:tcW w:w="1271" w:type="dxa"/>
            <w:vMerge w:val="restart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部门名称</w:t>
            </w:r>
          </w:p>
        </w:tc>
        <w:tc>
          <w:tcPr>
            <w:tcW w:w="709" w:type="dxa"/>
            <w:vMerge w:val="restart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招聘人数</w:t>
            </w:r>
          </w:p>
        </w:tc>
        <w:tc>
          <w:tcPr>
            <w:tcW w:w="992" w:type="dxa"/>
            <w:vMerge w:val="restart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主要</w:t>
            </w:r>
            <w:r w:rsidRPr="006561D5">
              <w:rPr>
                <w:rFonts w:ascii="宋体" w:hAnsi="宋体"/>
                <w:b/>
                <w:szCs w:val="21"/>
              </w:rPr>
              <w:t>工作地点</w:t>
            </w:r>
          </w:p>
        </w:tc>
        <w:tc>
          <w:tcPr>
            <w:tcW w:w="709" w:type="dxa"/>
            <w:vMerge w:val="restart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拟聘岗位</w:t>
            </w:r>
          </w:p>
        </w:tc>
        <w:tc>
          <w:tcPr>
            <w:tcW w:w="850" w:type="dxa"/>
            <w:vMerge w:val="restart"/>
            <w:vAlign w:val="center"/>
          </w:tcPr>
          <w:p w:rsidR="005A536B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聘任</w:t>
            </w:r>
          </w:p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7684" w:type="dxa"/>
            <w:gridSpan w:val="3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对应聘</w:t>
            </w:r>
            <w:r w:rsidRPr="006561D5">
              <w:rPr>
                <w:rFonts w:ascii="宋体" w:hAnsi="宋体"/>
                <w:b/>
                <w:szCs w:val="21"/>
              </w:rPr>
              <w:t>人员基本条件</w:t>
            </w:r>
            <w:r w:rsidRPr="006561D5"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2252" w:type="dxa"/>
            <w:vMerge w:val="restart"/>
            <w:vAlign w:val="center"/>
          </w:tcPr>
          <w:p w:rsidR="005A536B" w:rsidRPr="006561D5" w:rsidRDefault="005A536B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  <w:r>
              <w:rPr>
                <w:rFonts w:ascii="宋体" w:hAnsi="宋体"/>
                <w:b/>
                <w:szCs w:val="21"/>
              </w:rPr>
              <w:t>及联系方式</w:t>
            </w:r>
          </w:p>
        </w:tc>
      </w:tr>
      <w:tr w:rsidR="005A536B" w:rsidTr="00396D06">
        <w:trPr>
          <w:trHeight w:val="609"/>
          <w:jc w:val="center"/>
        </w:trPr>
        <w:tc>
          <w:tcPr>
            <w:tcW w:w="1271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A536B" w:rsidRPr="006561D5" w:rsidRDefault="005A536B" w:rsidP="005A536B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学历</w:t>
            </w: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2410" w:type="dxa"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专业</w:t>
            </w: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2864" w:type="dxa"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其他要求</w:t>
            </w:r>
          </w:p>
        </w:tc>
        <w:tc>
          <w:tcPr>
            <w:tcW w:w="2252" w:type="dxa"/>
            <w:vMerge/>
            <w:vAlign w:val="center"/>
          </w:tcPr>
          <w:p w:rsidR="005A536B" w:rsidRPr="006561D5" w:rsidRDefault="005A536B" w:rsidP="006561D5">
            <w:pPr>
              <w:jc w:val="center"/>
              <w:rPr>
                <w:b/>
                <w:szCs w:val="21"/>
              </w:rPr>
            </w:pPr>
          </w:p>
        </w:tc>
      </w:tr>
      <w:tr w:rsidR="005A536B" w:rsidRPr="005579EB" w:rsidTr="00396D06">
        <w:trPr>
          <w:trHeight w:hRule="exact" w:val="1474"/>
          <w:jc w:val="center"/>
        </w:trPr>
        <w:tc>
          <w:tcPr>
            <w:tcW w:w="1271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综合办公室</w:t>
            </w:r>
          </w:p>
        </w:tc>
        <w:tc>
          <w:tcPr>
            <w:tcW w:w="709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管理</w:t>
            </w:r>
          </w:p>
        </w:tc>
        <w:tc>
          <w:tcPr>
            <w:tcW w:w="850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陈</w:t>
            </w:r>
            <w:r>
              <w:rPr>
                <w:rFonts w:eastAsiaTheme="minorEastAsia"/>
                <w:szCs w:val="21"/>
              </w:rPr>
              <w:t>冲</w:t>
            </w:r>
          </w:p>
        </w:tc>
        <w:tc>
          <w:tcPr>
            <w:tcW w:w="2410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</w:p>
        </w:tc>
        <w:tc>
          <w:tcPr>
            <w:tcW w:w="2410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法学、</w:t>
            </w:r>
            <w:r>
              <w:rPr>
                <w:rFonts w:eastAsiaTheme="minorEastAsia"/>
                <w:szCs w:val="21"/>
              </w:rPr>
              <w:t>经济</w:t>
            </w:r>
            <w:r>
              <w:rPr>
                <w:rFonts w:eastAsiaTheme="minorEastAsia" w:hint="eastAsia"/>
                <w:szCs w:val="21"/>
              </w:rPr>
              <w:t>学</w:t>
            </w:r>
            <w:r>
              <w:rPr>
                <w:rFonts w:eastAsiaTheme="minorEastAsia"/>
                <w:szCs w:val="21"/>
              </w:rPr>
              <w:t>、</w:t>
            </w:r>
            <w:r w:rsidRPr="00DB3F66">
              <w:rPr>
                <w:rFonts w:eastAsiaTheme="minorEastAsia"/>
                <w:szCs w:val="21"/>
              </w:rPr>
              <w:t>管理学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生态学</w:t>
            </w:r>
            <w:r w:rsidRPr="00DB3F66">
              <w:rPr>
                <w:rFonts w:eastAsiaTheme="minorEastAsia"/>
                <w:szCs w:val="21"/>
              </w:rPr>
              <w:t>等相关专业</w:t>
            </w:r>
          </w:p>
        </w:tc>
        <w:tc>
          <w:tcPr>
            <w:tcW w:w="2864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中共党员，有</w:t>
            </w:r>
            <w:r w:rsidRPr="00DB3F66">
              <w:rPr>
                <w:rFonts w:eastAsiaTheme="minorEastAsia"/>
                <w:szCs w:val="21"/>
              </w:rPr>
              <w:t>3</w:t>
            </w:r>
            <w:r w:rsidRPr="00DB3F66">
              <w:rPr>
                <w:rFonts w:eastAsiaTheme="minorEastAsia"/>
                <w:szCs w:val="21"/>
              </w:rPr>
              <w:t>年及以上管理工作经验者</w:t>
            </w:r>
            <w:r>
              <w:rPr>
                <w:rFonts w:eastAsiaTheme="minorEastAsia" w:hint="eastAsia"/>
                <w:szCs w:val="21"/>
              </w:rPr>
              <w:t>或具</w:t>
            </w:r>
            <w:r>
              <w:rPr>
                <w:rFonts w:eastAsiaTheme="minorEastAsia"/>
                <w:szCs w:val="21"/>
              </w:rPr>
              <w:t>有</w:t>
            </w:r>
            <w:r>
              <w:rPr>
                <w:rFonts w:eastAsiaTheme="minorEastAsia" w:hint="eastAsia"/>
                <w:szCs w:val="21"/>
              </w:rPr>
              <w:t>学</w:t>
            </w:r>
            <w:r>
              <w:rPr>
                <w:rFonts w:eastAsiaTheme="minorEastAsia"/>
                <w:szCs w:val="21"/>
              </w:rPr>
              <w:t>生干部工作经</w:t>
            </w:r>
            <w:r>
              <w:rPr>
                <w:rFonts w:eastAsiaTheme="minorEastAsia" w:hint="eastAsia"/>
                <w:szCs w:val="21"/>
              </w:rPr>
              <w:t>历</w:t>
            </w:r>
            <w:r w:rsidRPr="00DB3F66">
              <w:rPr>
                <w:rFonts w:eastAsiaTheme="minorEastAsia"/>
                <w:szCs w:val="21"/>
              </w:rPr>
              <w:t>者优先</w:t>
            </w:r>
          </w:p>
        </w:tc>
        <w:tc>
          <w:tcPr>
            <w:tcW w:w="2252" w:type="dxa"/>
            <w:vAlign w:val="center"/>
          </w:tcPr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陈冲</w:t>
            </w:r>
          </w:p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</w:t>
            </w:r>
            <w:r>
              <w:rPr>
                <w:rFonts w:eastAsiaTheme="minorEastAsia"/>
                <w:szCs w:val="21"/>
              </w:rPr>
              <w:t>09</w:t>
            </w:r>
          </w:p>
          <w:p w:rsidR="005A536B" w:rsidRPr="00DB3F66" w:rsidRDefault="005A536B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chenchonghn</w:t>
            </w:r>
            <w:r w:rsidRPr="00DB3F66">
              <w:rPr>
                <w:rFonts w:eastAsiaTheme="minorEastAsia"/>
                <w:szCs w:val="21"/>
              </w:rPr>
              <w:t>@isa.ac.cn</w:t>
            </w:r>
          </w:p>
        </w:tc>
      </w:tr>
      <w:tr w:rsidR="000F7C36" w:rsidRPr="005579EB" w:rsidTr="00396D06">
        <w:trPr>
          <w:trHeight w:hRule="exact" w:val="1474"/>
          <w:jc w:val="center"/>
        </w:trPr>
        <w:tc>
          <w:tcPr>
            <w:tcW w:w="1271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财务资产处</w:t>
            </w:r>
          </w:p>
        </w:tc>
        <w:tc>
          <w:tcPr>
            <w:tcW w:w="709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管理</w:t>
            </w:r>
          </w:p>
        </w:tc>
        <w:tc>
          <w:tcPr>
            <w:tcW w:w="850" w:type="dxa"/>
            <w:vAlign w:val="center"/>
          </w:tcPr>
          <w:p w:rsidR="000F7C3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童自然</w:t>
            </w:r>
          </w:p>
        </w:tc>
        <w:tc>
          <w:tcPr>
            <w:tcW w:w="2410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</w:p>
        </w:tc>
        <w:tc>
          <w:tcPr>
            <w:tcW w:w="2410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会计</w:t>
            </w:r>
            <w:r>
              <w:rPr>
                <w:rFonts w:eastAsiaTheme="minorEastAsia"/>
                <w:szCs w:val="21"/>
              </w:rPr>
              <w:t>、财务管理等相关专业</w:t>
            </w:r>
            <w:bookmarkStart w:id="0" w:name="_GoBack"/>
            <w:bookmarkEnd w:id="0"/>
          </w:p>
        </w:tc>
        <w:tc>
          <w:tcPr>
            <w:tcW w:w="2864" w:type="dxa"/>
            <w:vAlign w:val="center"/>
          </w:tcPr>
          <w:p w:rsidR="000F7C36" w:rsidRPr="000F7C3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具备</w:t>
            </w:r>
            <w:r>
              <w:rPr>
                <w:rFonts w:eastAsiaTheme="minorEastAsia"/>
                <w:szCs w:val="21"/>
              </w:rPr>
              <w:t>较强的数据整理及分析能力</w:t>
            </w:r>
          </w:p>
        </w:tc>
        <w:tc>
          <w:tcPr>
            <w:tcW w:w="2252" w:type="dxa"/>
            <w:vAlign w:val="center"/>
          </w:tcPr>
          <w:p w:rsidR="000F7C3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童自然</w:t>
            </w:r>
          </w:p>
          <w:p w:rsidR="000F7C3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0731</w:t>
            </w:r>
            <w:r>
              <w:rPr>
                <w:rFonts w:eastAsiaTheme="minorEastAsia"/>
                <w:szCs w:val="21"/>
              </w:rPr>
              <w:t>-84615217</w:t>
            </w:r>
          </w:p>
          <w:p w:rsidR="000F7C3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0F7C36">
              <w:rPr>
                <w:rFonts w:eastAsiaTheme="minorEastAsia"/>
                <w:szCs w:val="21"/>
              </w:rPr>
              <w:t>ziran@isa.ac.cn</w:t>
            </w:r>
          </w:p>
        </w:tc>
      </w:tr>
      <w:tr w:rsidR="000F7C36" w:rsidRPr="005579EB" w:rsidTr="00396D06">
        <w:trPr>
          <w:trHeight w:hRule="exact" w:val="1474"/>
          <w:jc w:val="center"/>
        </w:trPr>
        <w:tc>
          <w:tcPr>
            <w:tcW w:w="1271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科技处</w:t>
            </w:r>
          </w:p>
        </w:tc>
        <w:tc>
          <w:tcPr>
            <w:tcW w:w="709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管理</w:t>
            </w:r>
          </w:p>
        </w:tc>
        <w:tc>
          <w:tcPr>
            <w:tcW w:w="850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刘守龙</w:t>
            </w:r>
          </w:p>
        </w:tc>
        <w:tc>
          <w:tcPr>
            <w:tcW w:w="2410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  <w:r w:rsidR="00426A88">
              <w:rPr>
                <w:rFonts w:eastAsiaTheme="minorEastAsia" w:hint="eastAsia"/>
                <w:szCs w:val="21"/>
              </w:rPr>
              <w:t>（博士</w:t>
            </w:r>
            <w:r w:rsidR="00426A88">
              <w:rPr>
                <w:rFonts w:eastAsiaTheme="minorEastAsia"/>
                <w:szCs w:val="21"/>
              </w:rPr>
              <w:t>研究生优先考虑</w:t>
            </w:r>
            <w:r w:rsidR="00426A88"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生态学</w:t>
            </w:r>
            <w:r w:rsidR="00426A88">
              <w:rPr>
                <w:rFonts w:eastAsiaTheme="minorEastAsia" w:hint="eastAsia"/>
                <w:szCs w:val="21"/>
              </w:rPr>
              <w:t>及</w:t>
            </w:r>
            <w:r w:rsidRPr="00DB3F66">
              <w:rPr>
                <w:rFonts w:eastAsiaTheme="minorEastAsia"/>
                <w:szCs w:val="21"/>
              </w:rPr>
              <w:t>相关专业</w:t>
            </w:r>
          </w:p>
        </w:tc>
        <w:tc>
          <w:tcPr>
            <w:tcW w:w="2864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了解国家科技项目体系、管理政策、熟悉计算机应用</w:t>
            </w:r>
          </w:p>
        </w:tc>
        <w:tc>
          <w:tcPr>
            <w:tcW w:w="2252" w:type="dxa"/>
            <w:vAlign w:val="center"/>
          </w:tcPr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刘守龙</w:t>
            </w:r>
          </w:p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0731-84615206</w:t>
            </w:r>
          </w:p>
          <w:p w:rsidR="000F7C36" w:rsidRPr="00DB3F66" w:rsidRDefault="000F7C36" w:rsidP="00426A88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along@isa.ac.cn</w:t>
            </w:r>
          </w:p>
        </w:tc>
      </w:tr>
    </w:tbl>
    <w:p w:rsidR="0045315A" w:rsidRPr="00ED3674" w:rsidRDefault="0045315A" w:rsidP="00CB59E2">
      <w:pPr>
        <w:spacing w:line="500" w:lineRule="exact"/>
        <w:ind w:left="788" w:hangingChars="375" w:hanging="788"/>
        <w:rPr>
          <w:rFonts w:ascii="仿宋" w:eastAsia="仿宋" w:hAnsi="仿宋"/>
          <w:szCs w:val="21"/>
        </w:rPr>
      </w:pPr>
    </w:p>
    <w:sectPr w:rsidR="0045315A" w:rsidRPr="00ED3674" w:rsidSect="00981696"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C2" w:rsidRDefault="008334C2">
      <w:r>
        <w:separator/>
      </w:r>
    </w:p>
  </w:endnote>
  <w:endnote w:type="continuationSeparator" w:id="0">
    <w:p w:rsidR="008334C2" w:rsidRDefault="0083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C2" w:rsidRDefault="008334C2">
      <w:r>
        <w:separator/>
      </w:r>
    </w:p>
  </w:footnote>
  <w:footnote w:type="continuationSeparator" w:id="0">
    <w:p w:rsidR="008334C2" w:rsidRDefault="0083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6E3"/>
    <w:multiLevelType w:val="hybridMultilevel"/>
    <w:tmpl w:val="3886C9E4"/>
    <w:lvl w:ilvl="0" w:tplc="8DA6B4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ED3C6A"/>
    <w:multiLevelType w:val="hybridMultilevel"/>
    <w:tmpl w:val="2916AD4E"/>
    <w:lvl w:ilvl="0" w:tplc="B1A235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A44FB8"/>
    <w:multiLevelType w:val="hybridMultilevel"/>
    <w:tmpl w:val="684A701C"/>
    <w:lvl w:ilvl="0" w:tplc="CDF840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85310F"/>
    <w:multiLevelType w:val="multilevel"/>
    <w:tmpl w:val="9E1287CE"/>
    <w:lvl w:ilvl="0">
      <w:start w:val="1"/>
      <w:numFmt w:val="chineseCountingThousand"/>
      <w:pStyle w:val="1"/>
      <w:suff w:val="nothing"/>
      <w:lvlText w:val="%1、"/>
      <w:lvlJc w:val="left"/>
      <w:pPr>
        <w:ind w:left="1505" w:hanging="1505"/>
      </w:pPr>
      <w:rPr>
        <w:rFonts w:eastAsia="黑体" w:hint="eastAsia"/>
        <w:b w:val="0"/>
        <w:i w:val="0"/>
        <w:sz w:val="30"/>
        <w:szCs w:val="30"/>
        <w:lang w:val="en-US"/>
      </w:rPr>
    </w:lvl>
    <w:lvl w:ilvl="1">
      <w:start w:val="1"/>
      <w:numFmt w:val="chineseCountingThousand"/>
      <w:lvlRestart w:val="0"/>
      <w:pStyle w:val="2"/>
      <w:suff w:val="nothing"/>
      <w:lvlText w:val="（%2） "/>
      <w:lvlJc w:val="left"/>
      <w:pPr>
        <w:ind w:left="1647" w:hanging="1647"/>
      </w:pPr>
      <w:rPr>
        <w:rFonts w:eastAsia="黑体" w:hint="eastAsia"/>
        <w:sz w:val="28"/>
        <w:szCs w:val="28"/>
      </w:rPr>
    </w:lvl>
    <w:lvl w:ilvl="2">
      <w:start w:val="1"/>
      <w:numFmt w:val="decimal"/>
      <w:pStyle w:val="3"/>
      <w:suff w:val="space"/>
      <w:lvlText w:val="%3 、"/>
      <w:lvlJc w:val="left"/>
      <w:pPr>
        <w:ind w:left="747" w:hanging="747"/>
      </w:pPr>
      <w:rPr>
        <w:rFonts w:eastAsia="宋体" w:hint="eastAsia"/>
        <w:b/>
        <w:i w:val="0"/>
        <w:sz w:val="32"/>
        <w:szCs w:val="32"/>
      </w:rPr>
    </w:lvl>
    <w:lvl w:ilvl="3">
      <w:start w:val="1"/>
      <w:numFmt w:val="decimal"/>
      <w:pStyle w:val="4"/>
      <w:suff w:val="space"/>
      <w:lvlText w:val="%3.%4 "/>
      <w:lvlJc w:val="left"/>
      <w:pPr>
        <w:ind w:left="1744" w:hanging="1744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2551" w:hanging="1903"/>
      </w:pPr>
      <w:rPr>
        <w:rFonts w:eastAsia="宋体" w:hint="eastAsia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CC"/>
    <w:rsid w:val="00022DCA"/>
    <w:rsid w:val="00034BAB"/>
    <w:rsid w:val="00045CC1"/>
    <w:rsid w:val="00053866"/>
    <w:rsid w:val="000833CB"/>
    <w:rsid w:val="000A33EE"/>
    <w:rsid w:val="000B203E"/>
    <w:rsid w:val="000B7F00"/>
    <w:rsid w:val="000D3AED"/>
    <w:rsid w:val="000F03A1"/>
    <w:rsid w:val="000F7C36"/>
    <w:rsid w:val="00101AC6"/>
    <w:rsid w:val="00101D00"/>
    <w:rsid w:val="00101DCC"/>
    <w:rsid w:val="0010286A"/>
    <w:rsid w:val="00102F82"/>
    <w:rsid w:val="0011397D"/>
    <w:rsid w:val="00132E88"/>
    <w:rsid w:val="00150EF1"/>
    <w:rsid w:val="00164BC9"/>
    <w:rsid w:val="001734EB"/>
    <w:rsid w:val="0018786D"/>
    <w:rsid w:val="00196223"/>
    <w:rsid w:val="001A213F"/>
    <w:rsid w:val="001B5270"/>
    <w:rsid w:val="001F4B56"/>
    <w:rsid w:val="001F65C8"/>
    <w:rsid w:val="0020390C"/>
    <w:rsid w:val="0020505E"/>
    <w:rsid w:val="00224FD4"/>
    <w:rsid w:val="00226C52"/>
    <w:rsid w:val="00227CF4"/>
    <w:rsid w:val="00233307"/>
    <w:rsid w:val="00233C17"/>
    <w:rsid w:val="00250526"/>
    <w:rsid w:val="0028015E"/>
    <w:rsid w:val="00282107"/>
    <w:rsid w:val="00285363"/>
    <w:rsid w:val="00293D40"/>
    <w:rsid w:val="00297D3D"/>
    <w:rsid w:val="002B1159"/>
    <w:rsid w:val="002B54E4"/>
    <w:rsid w:val="002D0FFA"/>
    <w:rsid w:val="002D2474"/>
    <w:rsid w:val="002D519B"/>
    <w:rsid w:val="002F5116"/>
    <w:rsid w:val="00310DB8"/>
    <w:rsid w:val="00316168"/>
    <w:rsid w:val="003174AB"/>
    <w:rsid w:val="00341573"/>
    <w:rsid w:val="003525BF"/>
    <w:rsid w:val="00363E8C"/>
    <w:rsid w:val="00365DB4"/>
    <w:rsid w:val="00376440"/>
    <w:rsid w:val="00385180"/>
    <w:rsid w:val="00396D06"/>
    <w:rsid w:val="003B102C"/>
    <w:rsid w:val="003C3DF9"/>
    <w:rsid w:val="003D05B5"/>
    <w:rsid w:val="003E73B2"/>
    <w:rsid w:val="003F11E7"/>
    <w:rsid w:val="003F120B"/>
    <w:rsid w:val="004019E3"/>
    <w:rsid w:val="00426A88"/>
    <w:rsid w:val="004327EE"/>
    <w:rsid w:val="004376AF"/>
    <w:rsid w:val="0043777A"/>
    <w:rsid w:val="00441E11"/>
    <w:rsid w:val="00442CE5"/>
    <w:rsid w:val="00446D0A"/>
    <w:rsid w:val="0045315A"/>
    <w:rsid w:val="00466E01"/>
    <w:rsid w:val="00473F5C"/>
    <w:rsid w:val="004831AD"/>
    <w:rsid w:val="00485E96"/>
    <w:rsid w:val="004A3A71"/>
    <w:rsid w:val="004A4788"/>
    <w:rsid w:val="004C1532"/>
    <w:rsid w:val="004C5EA0"/>
    <w:rsid w:val="004C7CCE"/>
    <w:rsid w:val="004D25DE"/>
    <w:rsid w:val="004E65F6"/>
    <w:rsid w:val="004F4159"/>
    <w:rsid w:val="004F79AD"/>
    <w:rsid w:val="0050177E"/>
    <w:rsid w:val="0052648B"/>
    <w:rsid w:val="005448A1"/>
    <w:rsid w:val="005579EB"/>
    <w:rsid w:val="00557B2E"/>
    <w:rsid w:val="00563177"/>
    <w:rsid w:val="00573DC0"/>
    <w:rsid w:val="00575172"/>
    <w:rsid w:val="00577246"/>
    <w:rsid w:val="00581637"/>
    <w:rsid w:val="00592809"/>
    <w:rsid w:val="00595A22"/>
    <w:rsid w:val="00597AD4"/>
    <w:rsid w:val="005A4A3B"/>
    <w:rsid w:val="005A536B"/>
    <w:rsid w:val="005C2906"/>
    <w:rsid w:val="005C4AA2"/>
    <w:rsid w:val="006219BD"/>
    <w:rsid w:val="00625536"/>
    <w:rsid w:val="00642B19"/>
    <w:rsid w:val="00647DDE"/>
    <w:rsid w:val="006561D5"/>
    <w:rsid w:val="00660A03"/>
    <w:rsid w:val="00667CCB"/>
    <w:rsid w:val="006A0BDD"/>
    <w:rsid w:val="006D0A92"/>
    <w:rsid w:val="006D439D"/>
    <w:rsid w:val="006D5568"/>
    <w:rsid w:val="006D73D8"/>
    <w:rsid w:val="006F32FC"/>
    <w:rsid w:val="00716953"/>
    <w:rsid w:val="007210A9"/>
    <w:rsid w:val="00722863"/>
    <w:rsid w:val="00756222"/>
    <w:rsid w:val="00763B74"/>
    <w:rsid w:val="007C53FE"/>
    <w:rsid w:val="007D0570"/>
    <w:rsid w:val="007D06FF"/>
    <w:rsid w:val="007D0F2D"/>
    <w:rsid w:val="007D3210"/>
    <w:rsid w:val="007D7B7D"/>
    <w:rsid w:val="007E0D4C"/>
    <w:rsid w:val="007F12A0"/>
    <w:rsid w:val="008035FB"/>
    <w:rsid w:val="00811EAA"/>
    <w:rsid w:val="00821963"/>
    <w:rsid w:val="008247A7"/>
    <w:rsid w:val="00827725"/>
    <w:rsid w:val="0083051B"/>
    <w:rsid w:val="008306EB"/>
    <w:rsid w:val="008334C2"/>
    <w:rsid w:val="00834DDF"/>
    <w:rsid w:val="008462B5"/>
    <w:rsid w:val="00870FAB"/>
    <w:rsid w:val="00893E94"/>
    <w:rsid w:val="008A7C37"/>
    <w:rsid w:val="008B55CB"/>
    <w:rsid w:val="008E06A8"/>
    <w:rsid w:val="008E5998"/>
    <w:rsid w:val="008E5E96"/>
    <w:rsid w:val="008F1E1B"/>
    <w:rsid w:val="009150C4"/>
    <w:rsid w:val="009602E5"/>
    <w:rsid w:val="00981696"/>
    <w:rsid w:val="00994F16"/>
    <w:rsid w:val="009A045A"/>
    <w:rsid w:val="009B1348"/>
    <w:rsid w:val="009B3665"/>
    <w:rsid w:val="009E764F"/>
    <w:rsid w:val="009F3A2E"/>
    <w:rsid w:val="00A114F5"/>
    <w:rsid w:val="00A23249"/>
    <w:rsid w:val="00A30BE9"/>
    <w:rsid w:val="00A401E7"/>
    <w:rsid w:val="00A4565B"/>
    <w:rsid w:val="00A61C0E"/>
    <w:rsid w:val="00A62DE0"/>
    <w:rsid w:val="00A66DBF"/>
    <w:rsid w:val="00A7428F"/>
    <w:rsid w:val="00AA2F52"/>
    <w:rsid w:val="00AB01EB"/>
    <w:rsid w:val="00AB5F85"/>
    <w:rsid w:val="00AC25C6"/>
    <w:rsid w:val="00AE3A81"/>
    <w:rsid w:val="00B06A27"/>
    <w:rsid w:val="00B10A01"/>
    <w:rsid w:val="00B110FB"/>
    <w:rsid w:val="00B20A93"/>
    <w:rsid w:val="00B238C2"/>
    <w:rsid w:val="00B66401"/>
    <w:rsid w:val="00B7109E"/>
    <w:rsid w:val="00B76E18"/>
    <w:rsid w:val="00B92C8B"/>
    <w:rsid w:val="00BA1EC0"/>
    <w:rsid w:val="00BB0556"/>
    <w:rsid w:val="00BB0ADC"/>
    <w:rsid w:val="00BB6DDB"/>
    <w:rsid w:val="00BC7870"/>
    <w:rsid w:val="00BD0D88"/>
    <w:rsid w:val="00BD1110"/>
    <w:rsid w:val="00BE4742"/>
    <w:rsid w:val="00C42636"/>
    <w:rsid w:val="00C557BF"/>
    <w:rsid w:val="00C6464D"/>
    <w:rsid w:val="00C80129"/>
    <w:rsid w:val="00CA336B"/>
    <w:rsid w:val="00CB10D8"/>
    <w:rsid w:val="00CB1591"/>
    <w:rsid w:val="00CB286D"/>
    <w:rsid w:val="00CB517E"/>
    <w:rsid w:val="00CB59E2"/>
    <w:rsid w:val="00CC07D1"/>
    <w:rsid w:val="00CD37A3"/>
    <w:rsid w:val="00D07703"/>
    <w:rsid w:val="00D15D69"/>
    <w:rsid w:val="00D16D41"/>
    <w:rsid w:val="00D2742C"/>
    <w:rsid w:val="00D37CBD"/>
    <w:rsid w:val="00D4394B"/>
    <w:rsid w:val="00D44DA6"/>
    <w:rsid w:val="00D462FA"/>
    <w:rsid w:val="00D53710"/>
    <w:rsid w:val="00D607C6"/>
    <w:rsid w:val="00D63079"/>
    <w:rsid w:val="00D642A0"/>
    <w:rsid w:val="00D83AE0"/>
    <w:rsid w:val="00D9799F"/>
    <w:rsid w:val="00DA0E2F"/>
    <w:rsid w:val="00DA1B36"/>
    <w:rsid w:val="00DA3EDA"/>
    <w:rsid w:val="00DA46B4"/>
    <w:rsid w:val="00DA7700"/>
    <w:rsid w:val="00DB3F66"/>
    <w:rsid w:val="00DC44F6"/>
    <w:rsid w:val="00DD24AE"/>
    <w:rsid w:val="00DD272F"/>
    <w:rsid w:val="00DE4BF9"/>
    <w:rsid w:val="00DE573D"/>
    <w:rsid w:val="00DF415A"/>
    <w:rsid w:val="00DF44FB"/>
    <w:rsid w:val="00E14586"/>
    <w:rsid w:val="00E354E0"/>
    <w:rsid w:val="00E45152"/>
    <w:rsid w:val="00E71751"/>
    <w:rsid w:val="00E72553"/>
    <w:rsid w:val="00EA7D4D"/>
    <w:rsid w:val="00EB5CD2"/>
    <w:rsid w:val="00EB6D48"/>
    <w:rsid w:val="00EC378C"/>
    <w:rsid w:val="00ED3674"/>
    <w:rsid w:val="00ED6FA4"/>
    <w:rsid w:val="00EE120D"/>
    <w:rsid w:val="00EF10FC"/>
    <w:rsid w:val="00EF30A7"/>
    <w:rsid w:val="00F01F8B"/>
    <w:rsid w:val="00F02720"/>
    <w:rsid w:val="00F05272"/>
    <w:rsid w:val="00F06718"/>
    <w:rsid w:val="00F06C2C"/>
    <w:rsid w:val="00F119B6"/>
    <w:rsid w:val="00F12DA4"/>
    <w:rsid w:val="00F13668"/>
    <w:rsid w:val="00F17345"/>
    <w:rsid w:val="00F223A7"/>
    <w:rsid w:val="00F23DA7"/>
    <w:rsid w:val="00F30149"/>
    <w:rsid w:val="00F4501C"/>
    <w:rsid w:val="00F515AA"/>
    <w:rsid w:val="00FA28C7"/>
    <w:rsid w:val="00FA5379"/>
    <w:rsid w:val="00FA6D27"/>
    <w:rsid w:val="00FB57DF"/>
    <w:rsid w:val="00FC79D4"/>
    <w:rsid w:val="00FD285E"/>
    <w:rsid w:val="00FE41AF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8D3DB-ED3D-49EF-9D5D-6959227C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0D88"/>
    <w:pPr>
      <w:keepNext/>
      <w:keepLines/>
      <w:numPr>
        <w:numId w:val="4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D0D88"/>
    <w:pPr>
      <w:keepNext/>
      <w:keepLines/>
      <w:numPr>
        <w:ilvl w:val="1"/>
        <w:numId w:val="4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D0D88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0D88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BD0D88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2F52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AB5F85"/>
    <w:rPr>
      <w:szCs w:val="20"/>
    </w:rPr>
  </w:style>
  <w:style w:type="paragraph" w:styleId="a4">
    <w:name w:val="Normal (Web)"/>
    <w:basedOn w:val="a"/>
    <w:rsid w:val="00AB5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D642A0"/>
    <w:rPr>
      <w:color w:val="0000FF"/>
      <w:u w:val="single"/>
    </w:rPr>
  </w:style>
  <w:style w:type="paragraph" w:styleId="a6">
    <w:name w:val="footer"/>
    <w:basedOn w:val="a"/>
    <w:rsid w:val="00BD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0D88"/>
  </w:style>
  <w:style w:type="paragraph" w:styleId="a8">
    <w:name w:val="Normal Indent"/>
    <w:basedOn w:val="a"/>
    <w:rsid w:val="00BD0D88"/>
    <w:pPr>
      <w:ind w:firstLine="420"/>
    </w:pPr>
    <w:rPr>
      <w:szCs w:val="20"/>
    </w:rPr>
  </w:style>
  <w:style w:type="character" w:styleId="a9">
    <w:name w:val="annotation reference"/>
    <w:semiHidden/>
    <w:rsid w:val="00BD0D88"/>
    <w:rPr>
      <w:sz w:val="21"/>
      <w:szCs w:val="21"/>
    </w:rPr>
  </w:style>
  <w:style w:type="paragraph" w:styleId="aa">
    <w:name w:val="annotation text"/>
    <w:basedOn w:val="a"/>
    <w:semiHidden/>
    <w:rsid w:val="00BD0D88"/>
    <w:pPr>
      <w:jc w:val="left"/>
    </w:pPr>
  </w:style>
  <w:style w:type="paragraph" w:styleId="20">
    <w:name w:val="Body Text Indent 2"/>
    <w:basedOn w:val="a"/>
    <w:rsid w:val="00BD0D88"/>
    <w:pPr>
      <w:spacing w:line="300" w:lineRule="auto"/>
      <w:ind w:firstLineChars="200" w:firstLine="480"/>
    </w:pPr>
    <w:rPr>
      <w:rFonts w:eastAsia="仿宋_GB2312"/>
      <w:sz w:val="24"/>
      <w:szCs w:val="28"/>
    </w:rPr>
  </w:style>
  <w:style w:type="paragraph" w:styleId="ab">
    <w:name w:val="header"/>
    <w:basedOn w:val="a"/>
    <w:link w:val="Char"/>
    <w:rsid w:val="00557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557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D51C-410F-44C9-82AB-C7AD774F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各位专家：2010年接收人员计划仍实行统一申报、统一公布、统一招聘</dc:title>
  <dc:subject/>
  <dc:creator>林泽建</dc:creator>
  <cp:keywords/>
  <dc:description/>
  <cp:lastModifiedBy>NTKO</cp:lastModifiedBy>
  <cp:revision>8</cp:revision>
  <cp:lastPrinted>2017-01-10T07:56:00Z</cp:lastPrinted>
  <dcterms:created xsi:type="dcterms:W3CDTF">2020-01-20T07:27:00Z</dcterms:created>
  <dcterms:modified xsi:type="dcterms:W3CDTF">2020-01-21T02:01:00Z</dcterms:modified>
</cp:coreProperties>
</file>